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81426" w14:textId="77777777" w:rsidR="006C0C10" w:rsidRPr="006C0C10" w:rsidRDefault="006C0C10" w:rsidP="00C837F4">
      <w:pPr>
        <w:spacing w:before="100" w:beforeAutospacing="1" w:after="0" w:line="240" w:lineRule="auto"/>
        <w:jc w:val="center"/>
        <w:rPr>
          <w:rFonts w:eastAsia="Times New Roman" w:cstheme="minorHAnsi"/>
          <w:lang w:eastAsia="en-GB"/>
        </w:rPr>
      </w:pPr>
      <w:r w:rsidRPr="006C0C10">
        <w:rPr>
          <w:rFonts w:eastAsia="Times New Roman" w:cstheme="minorHAnsi"/>
          <w:b/>
          <w:bCs/>
          <w:lang w:eastAsia="en-GB"/>
        </w:rPr>
        <w:t>Join us as an ITT Visiting Fellow</w:t>
      </w:r>
    </w:p>
    <w:p w14:paraId="0539CF59" w14:textId="77777777" w:rsidR="006C0C10" w:rsidRPr="006C0C10" w:rsidRDefault="006C0C10" w:rsidP="006C0C10">
      <w:pPr>
        <w:spacing w:before="100" w:beforeAutospacing="1" w:after="0" w:line="240" w:lineRule="auto"/>
        <w:rPr>
          <w:rFonts w:eastAsia="Times New Roman" w:cstheme="minorHAnsi"/>
          <w:lang w:eastAsia="en-GB"/>
        </w:rPr>
      </w:pPr>
      <w:r w:rsidRPr="006C0C10">
        <w:rPr>
          <w:rFonts w:eastAsia="Times New Roman" w:cstheme="minorHAnsi"/>
          <w:lang w:eastAsia="en-GB"/>
        </w:rPr>
        <w:t>Are you passionate about supporting trainee teachers as they begin their teaching careers? Do you have experience in mentoring or facilitating professional learning for educators? If so, we invite you to express your interest in becoming an ITT Visiting Fellow.</w:t>
      </w:r>
    </w:p>
    <w:p w14:paraId="15D44A99" w14:textId="77777777" w:rsidR="006C0C10" w:rsidRPr="006C0C10" w:rsidRDefault="006C0C10" w:rsidP="006C0C10">
      <w:pPr>
        <w:spacing w:before="100" w:beforeAutospacing="1" w:after="0" w:line="240" w:lineRule="auto"/>
        <w:rPr>
          <w:rFonts w:eastAsia="Times New Roman" w:cstheme="minorHAnsi"/>
          <w:lang w:eastAsia="en-GB"/>
        </w:rPr>
      </w:pPr>
      <w:r w:rsidRPr="006C0C10">
        <w:rPr>
          <w:rFonts w:eastAsia="Times New Roman" w:cstheme="minorHAnsi"/>
          <w:b/>
          <w:bCs/>
          <w:lang w:eastAsia="en-GB"/>
        </w:rPr>
        <w:t>About the Opportunity:</w:t>
      </w:r>
    </w:p>
    <w:p w14:paraId="0C3E8B14" w14:textId="77777777" w:rsidR="006C0C10" w:rsidRPr="006C0C10" w:rsidRDefault="006C0C10" w:rsidP="006C0C10">
      <w:pPr>
        <w:spacing w:before="100" w:beforeAutospacing="1" w:after="0" w:line="240" w:lineRule="auto"/>
        <w:rPr>
          <w:rFonts w:eastAsia="Times New Roman" w:cstheme="minorHAnsi"/>
          <w:lang w:eastAsia="en-GB"/>
        </w:rPr>
      </w:pPr>
      <w:r w:rsidRPr="006C0C10">
        <w:rPr>
          <w:rFonts w:eastAsia="Times New Roman" w:cstheme="minorHAnsi"/>
          <w:lang w:eastAsia="en-GB"/>
        </w:rPr>
        <w:t xml:space="preserve">As an ITT Visiting Fellow, you will help facilitate the </w:t>
      </w:r>
      <w:r w:rsidRPr="006C0C10">
        <w:rPr>
          <w:rFonts w:eastAsia="Times New Roman" w:cstheme="minorHAnsi"/>
          <w:b/>
          <w:bCs/>
          <w:lang w:eastAsia="en-GB"/>
        </w:rPr>
        <w:t>Initial Teacher Training (ITT)</w:t>
      </w:r>
      <w:r w:rsidRPr="006C0C10">
        <w:rPr>
          <w:rFonts w:eastAsia="Times New Roman" w:cstheme="minorHAnsi"/>
          <w:lang w:eastAsia="en-GB"/>
        </w:rPr>
        <w:t xml:space="preserve"> programme, working with trainee teachers as they develop their skills and knowledge.</w:t>
      </w:r>
    </w:p>
    <w:p w14:paraId="566A3A48" w14:textId="77777777" w:rsidR="006C0C10" w:rsidRPr="006C0C10" w:rsidRDefault="006C0C10" w:rsidP="006C0C10">
      <w:pPr>
        <w:spacing w:before="100" w:beforeAutospacing="1" w:after="0" w:line="240" w:lineRule="auto"/>
        <w:rPr>
          <w:rFonts w:eastAsia="Times New Roman" w:cstheme="minorHAnsi"/>
          <w:lang w:eastAsia="en-GB"/>
        </w:rPr>
      </w:pPr>
      <w:r w:rsidRPr="006C0C10">
        <w:rPr>
          <w:rFonts w:eastAsia="Times New Roman" w:cstheme="minorHAnsi"/>
          <w:lang w:eastAsia="en-GB"/>
        </w:rPr>
        <w:t xml:space="preserve">In collaboration with </w:t>
      </w:r>
      <w:r w:rsidRPr="006C0C10">
        <w:rPr>
          <w:rFonts w:eastAsia="Times New Roman" w:cstheme="minorHAnsi"/>
          <w:b/>
          <w:lang w:eastAsia="en-GB"/>
        </w:rPr>
        <w:t>Teach First</w:t>
      </w:r>
      <w:r w:rsidRPr="006C0C10">
        <w:rPr>
          <w:rFonts w:eastAsia="Times New Roman" w:cstheme="minorHAnsi"/>
          <w:lang w:eastAsia="en-GB"/>
        </w:rPr>
        <w:t xml:space="preserve"> and </w:t>
      </w:r>
      <w:r w:rsidRPr="006C0C10">
        <w:rPr>
          <w:rFonts w:eastAsia="Times New Roman" w:cstheme="minorHAnsi"/>
          <w:b/>
          <w:lang w:eastAsia="en-GB"/>
        </w:rPr>
        <w:t>Ambition Institute</w:t>
      </w:r>
      <w:r w:rsidRPr="006C0C10">
        <w:rPr>
          <w:rFonts w:eastAsia="Times New Roman" w:cstheme="minorHAnsi"/>
          <w:lang w:eastAsia="en-GB"/>
        </w:rPr>
        <w:t>, you will support the delivery of evidence-informed sessions, helping to shape the next generation of teachers. This opportunity allows you to contribute to the growth of trainees while enhancing your own leadership and facilitation skills.</w:t>
      </w:r>
    </w:p>
    <w:p w14:paraId="444AC8F4" w14:textId="77777777" w:rsidR="006C0C10" w:rsidRPr="006C0C10" w:rsidRDefault="006C0C10" w:rsidP="006C0C10">
      <w:pPr>
        <w:spacing w:before="100" w:beforeAutospacing="1" w:after="0" w:line="240" w:lineRule="auto"/>
        <w:rPr>
          <w:rFonts w:eastAsia="Times New Roman" w:cstheme="minorHAnsi"/>
          <w:lang w:eastAsia="en-GB"/>
        </w:rPr>
      </w:pPr>
      <w:r w:rsidRPr="006C0C10">
        <w:rPr>
          <w:rFonts w:eastAsia="Times New Roman" w:cstheme="minorHAnsi"/>
          <w:b/>
          <w:bCs/>
          <w:lang w:eastAsia="en-GB"/>
        </w:rPr>
        <w:t>Why Become an ITT Visiting Fellow?</w:t>
      </w:r>
    </w:p>
    <w:p w14:paraId="040C0898" w14:textId="77777777" w:rsidR="006C0C10" w:rsidRPr="006C0C10" w:rsidRDefault="006C0C10" w:rsidP="006C0C10">
      <w:pPr>
        <w:spacing w:before="100" w:beforeAutospacing="1" w:after="0" w:line="240" w:lineRule="auto"/>
        <w:rPr>
          <w:rFonts w:eastAsia="Times New Roman" w:cstheme="minorHAnsi"/>
          <w:lang w:eastAsia="en-GB"/>
        </w:rPr>
      </w:pPr>
      <w:r w:rsidRPr="006C0C10">
        <w:rPr>
          <w:rFonts w:eastAsia="Times New Roman" w:cstheme="minorHAnsi"/>
          <w:lang w:eastAsia="en-GB"/>
        </w:rPr>
        <w:t>Becoming an ITT Visiting Fellow is a unique professional development opportunity with many benefits:</w:t>
      </w:r>
    </w:p>
    <w:p w14:paraId="5CB25B6D" w14:textId="77777777" w:rsidR="006C0C10" w:rsidRPr="006C0C10" w:rsidRDefault="006C0C10" w:rsidP="006C0C10">
      <w:pPr>
        <w:numPr>
          <w:ilvl w:val="0"/>
          <w:numId w:val="10"/>
        </w:numPr>
        <w:spacing w:before="100" w:beforeAutospacing="1" w:after="0" w:line="240" w:lineRule="auto"/>
        <w:rPr>
          <w:rFonts w:eastAsia="Times New Roman" w:cstheme="minorHAnsi"/>
          <w:lang w:eastAsia="en-GB"/>
        </w:rPr>
      </w:pPr>
      <w:r w:rsidRPr="006C0C10">
        <w:rPr>
          <w:rFonts w:eastAsia="Times New Roman" w:cstheme="minorHAnsi"/>
          <w:b/>
          <w:bCs/>
          <w:lang w:eastAsia="en-GB"/>
        </w:rPr>
        <w:t>Enhance your own development:</w:t>
      </w:r>
      <w:r w:rsidRPr="006C0C10">
        <w:rPr>
          <w:rFonts w:eastAsia="Times New Roman" w:cstheme="minorHAnsi"/>
          <w:lang w:eastAsia="en-GB"/>
        </w:rPr>
        <w:t xml:space="preserve"> Access expert training and resources from Ambition Institute and Teach First.</w:t>
      </w:r>
    </w:p>
    <w:p w14:paraId="416A44E1" w14:textId="77777777" w:rsidR="006C0C10" w:rsidRPr="006C0C10" w:rsidRDefault="006C0C10" w:rsidP="006C0C10">
      <w:pPr>
        <w:numPr>
          <w:ilvl w:val="0"/>
          <w:numId w:val="10"/>
        </w:numPr>
        <w:spacing w:before="100" w:beforeAutospacing="1" w:after="0" w:line="240" w:lineRule="auto"/>
        <w:rPr>
          <w:rFonts w:eastAsia="Times New Roman" w:cstheme="minorHAnsi"/>
          <w:lang w:eastAsia="en-GB"/>
        </w:rPr>
      </w:pPr>
      <w:r w:rsidRPr="006C0C10">
        <w:rPr>
          <w:rFonts w:eastAsia="Times New Roman" w:cstheme="minorHAnsi"/>
          <w:b/>
          <w:bCs/>
          <w:lang w:eastAsia="en-GB"/>
        </w:rPr>
        <w:t>Support the future of education:</w:t>
      </w:r>
      <w:r w:rsidRPr="006C0C10">
        <w:rPr>
          <w:rFonts w:eastAsia="Times New Roman" w:cstheme="minorHAnsi"/>
          <w:lang w:eastAsia="en-GB"/>
        </w:rPr>
        <w:t xml:space="preserve"> Play a key role in shaping trainee teachers as they begin their careers.</w:t>
      </w:r>
    </w:p>
    <w:p w14:paraId="24E1553D" w14:textId="77777777" w:rsidR="006C0C10" w:rsidRPr="006C0C10" w:rsidRDefault="006C0C10" w:rsidP="006C0C10">
      <w:pPr>
        <w:numPr>
          <w:ilvl w:val="0"/>
          <w:numId w:val="10"/>
        </w:numPr>
        <w:spacing w:before="100" w:beforeAutospacing="1" w:after="0" w:line="240" w:lineRule="auto"/>
        <w:rPr>
          <w:rFonts w:eastAsia="Times New Roman" w:cstheme="minorHAnsi"/>
          <w:lang w:eastAsia="en-GB"/>
        </w:rPr>
      </w:pPr>
      <w:r w:rsidRPr="006C0C10">
        <w:rPr>
          <w:rFonts w:eastAsia="Times New Roman" w:cstheme="minorHAnsi"/>
          <w:b/>
          <w:bCs/>
          <w:lang w:eastAsia="en-GB"/>
        </w:rPr>
        <w:t>Collaborate with education experts:</w:t>
      </w:r>
      <w:r w:rsidRPr="006C0C10">
        <w:rPr>
          <w:rFonts w:eastAsia="Times New Roman" w:cstheme="minorHAnsi"/>
          <w:lang w:eastAsia="en-GB"/>
        </w:rPr>
        <w:t xml:space="preserve"> Work alongside a network of professional educators and stay informed about current best practices.</w:t>
      </w:r>
    </w:p>
    <w:p w14:paraId="738FD568" w14:textId="77777777" w:rsidR="006C0C10" w:rsidRPr="006C0C10" w:rsidRDefault="006C0C10" w:rsidP="006C0C10">
      <w:pPr>
        <w:numPr>
          <w:ilvl w:val="0"/>
          <w:numId w:val="10"/>
        </w:numPr>
        <w:spacing w:before="100" w:beforeAutospacing="1" w:after="0" w:line="240" w:lineRule="auto"/>
        <w:rPr>
          <w:rFonts w:eastAsia="Times New Roman" w:cstheme="minorHAnsi"/>
          <w:lang w:eastAsia="en-GB"/>
        </w:rPr>
      </w:pPr>
      <w:r w:rsidRPr="006C0C10">
        <w:rPr>
          <w:rFonts w:eastAsia="Times New Roman" w:cstheme="minorHAnsi"/>
          <w:b/>
          <w:bCs/>
          <w:lang w:eastAsia="en-GB"/>
        </w:rPr>
        <w:t>Ongoing support and development:</w:t>
      </w:r>
      <w:r w:rsidRPr="006C0C10">
        <w:rPr>
          <w:rFonts w:eastAsia="Times New Roman" w:cstheme="minorHAnsi"/>
          <w:lang w:eastAsia="en-GB"/>
        </w:rPr>
        <w:t xml:space="preserve"> Participate in peer feedback, top-up training, and professional development opportunities.</w:t>
      </w:r>
    </w:p>
    <w:p w14:paraId="6FFAE539" w14:textId="77777777" w:rsidR="006C0C10" w:rsidRPr="006C0C10" w:rsidRDefault="006C0C10" w:rsidP="006C0C10">
      <w:pPr>
        <w:spacing w:before="100" w:beforeAutospacing="1" w:after="0" w:line="240" w:lineRule="auto"/>
        <w:rPr>
          <w:rFonts w:eastAsia="Times New Roman" w:cstheme="minorHAnsi"/>
          <w:lang w:eastAsia="en-GB"/>
        </w:rPr>
      </w:pPr>
      <w:r w:rsidRPr="006C0C10">
        <w:rPr>
          <w:rFonts w:eastAsia="Times New Roman" w:cstheme="minorHAnsi"/>
          <w:b/>
          <w:bCs/>
          <w:lang w:eastAsia="en-GB"/>
        </w:rPr>
        <w:t>Commitment and Support:</w:t>
      </w:r>
    </w:p>
    <w:p w14:paraId="33E2FD4E" w14:textId="77777777" w:rsidR="006C0C10" w:rsidRDefault="006C0C10" w:rsidP="006C0C10">
      <w:pPr>
        <w:spacing w:after="0" w:line="240" w:lineRule="auto"/>
        <w:rPr>
          <w:rFonts w:eastAsia="Times New Roman" w:cstheme="minorHAnsi"/>
          <w:lang w:eastAsia="en-GB"/>
        </w:rPr>
      </w:pPr>
    </w:p>
    <w:p w14:paraId="0738B206" w14:textId="0DCE06AE" w:rsidR="006C0C10" w:rsidRPr="006C0C10" w:rsidRDefault="006C0C10" w:rsidP="006C0C10">
      <w:pPr>
        <w:spacing w:after="0" w:line="240" w:lineRule="auto"/>
        <w:rPr>
          <w:rFonts w:eastAsia="Times New Roman" w:cstheme="minorHAnsi"/>
          <w:lang w:eastAsia="en-GB"/>
        </w:rPr>
      </w:pPr>
      <w:r w:rsidRPr="006C0C10">
        <w:rPr>
          <w:rFonts w:eastAsia="Times New Roman" w:cstheme="minorHAnsi"/>
          <w:lang w:eastAsia="en-GB"/>
        </w:rPr>
        <w:t>Visiting Fellows will:</w:t>
      </w:r>
    </w:p>
    <w:p w14:paraId="25123C77" w14:textId="77777777" w:rsidR="006C0C10" w:rsidRPr="006C0C10" w:rsidRDefault="006C0C10" w:rsidP="006C0C10">
      <w:pPr>
        <w:numPr>
          <w:ilvl w:val="0"/>
          <w:numId w:val="11"/>
        </w:numPr>
        <w:spacing w:after="0" w:line="240" w:lineRule="auto"/>
        <w:rPr>
          <w:rFonts w:eastAsia="Times New Roman" w:cstheme="minorHAnsi"/>
          <w:lang w:eastAsia="en-GB"/>
        </w:rPr>
      </w:pPr>
      <w:r w:rsidRPr="006C0C10">
        <w:rPr>
          <w:rFonts w:eastAsia="Times New Roman" w:cstheme="minorHAnsi"/>
          <w:lang w:eastAsia="en-GB"/>
        </w:rPr>
        <w:t>Complete induction and ongoing training through Ambition Institute and Teach First.</w:t>
      </w:r>
    </w:p>
    <w:p w14:paraId="47A6621E" w14:textId="77777777" w:rsidR="006C0C10" w:rsidRPr="006C0C10" w:rsidRDefault="006C0C10" w:rsidP="006C0C10">
      <w:pPr>
        <w:numPr>
          <w:ilvl w:val="0"/>
          <w:numId w:val="11"/>
        </w:numPr>
        <w:spacing w:before="100" w:beforeAutospacing="1" w:after="0" w:line="240" w:lineRule="auto"/>
        <w:rPr>
          <w:rFonts w:eastAsia="Times New Roman" w:cstheme="minorHAnsi"/>
          <w:lang w:eastAsia="en-GB"/>
        </w:rPr>
      </w:pPr>
      <w:r w:rsidRPr="006C0C10">
        <w:rPr>
          <w:rFonts w:eastAsia="Times New Roman" w:cstheme="minorHAnsi"/>
          <w:lang w:eastAsia="en-GB"/>
        </w:rPr>
        <w:t>Facilitate a limited number of sessions each academic year, with details provided in advance.</w:t>
      </w:r>
    </w:p>
    <w:p w14:paraId="550EFE47" w14:textId="77777777" w:rsidR="006C0C10" w:rsidRPr="006C0C10" w:rsidRDefault="006C0C10" w:rsidP="006C0C10">
      <w:pPr>
        <w:numPr>
          <w:ilvl w:val="0"/>
          <w:numId w:val="11"/>
        </w:numPr>
        <w:spacing w:before="100" w:beforeAutospacing="1" w:after="0" w:line="240" w:lineRule="auto"/>
        <w:rPr>
          <w:rFonts w:eastAsia="Times New Roman" w:cstheme="minorHAnsi"/>
          <w:lang w:eastAsia="en-GB"/>
        </w:rPr>
      </w:pPr>
      <w:r w:rsidRPr="006C0C10">
        <w:rPr>
          <w:rFonts w:eastAsia="Times New Roman" w:cstheme="minorHAnsi"/>
          <w:lang w:eastAsia="en-GB"/>
        </w:rPr>
        <w:t>Offer support to trainees through group discussions and collaborative learning experiences.</w:t>
      </w:r>
    </w:p>
    <w:p w14:paraId="3B3DBA6B" w14:textId="77777777" w:rsidR="006C0C10" w:rsidRPr="006C0C10" w:rsidRDefault="006C0C10" w:rsidP="006C0C10">
      <w:pPr>
        <w:numPr>
          <w:ilvl w:val="0"/>
          <w:numId w:val="11"/>
        </w:numPr>
        <w:spacing w:before="100" w:beforeAutospacing="1" w:after="0" w:line="240" w:lineRule="auto"/>
        <w:rPr>
          <w:rFonts w:eastAsia="Times New Roman" w:cstheme="minorHAnsi"/>
          <w:lang w:eastAsia="en-GB"/>
        </w:rPr>
      </w:pPr>
      <w:r w:rsidRPr="006C0C10">
        <w:rPr>
          <w:rFonts w:eastAsia="Times New Roman" w:cstheme="minorHAnsi"/>
          <w:lang w:eastAsia="en-GB"/>
        </w:rPr>
        <w:t>Receive resources and continuous professional development to ensure high-quality delivery of the ITT programme.</w:t>
      </w:r>
    </w:p>
    <w:p w14:paraId="16CAE085" w14:textId="77777777" w:rsidR="006C0C10" w:rsidRPr="006C0C10" w:rsidRDefault="006C0C10" w:rsidP="006C0C10">
      <w:pPr>
        <w:spacing w:before="100" w:beforeAutospacing="1" w:after="0" w:line="240" w:lineRule="auto"/>
        <w:rPr>
          <w:rFonts w:eastAsia="Times New Roman" w:cstheme="minorHAnsi"/>
          <w:lang w:eastAsia="en-GB"/>
        </w:rPr>
      </w:pPr>
      <w:r w:rsidRPr="006C0C10">
        <w:rPr>
          <w:rFonts w:eastAsia="Times New Roman" w:cstheme="minorHAnsi"/>
          <w:b/>
          <w:bCs/>
          <w:lang w:eastAsia="en-GB"/>
        </w:rPr>
        <w:t>Visiting Fellow Personal Specification:</w:t>
      </w:r>
    </w:p>
    <w:p w14:paraId="4D8E3F32" w14:textId="77777777" w:rsidR="006C0C10" w:rsidRDefault="006C0C10" w:rsidP="006C0C10">
      <w:pPr>
        <w:spacing w:after="0" w:line="240" w:lineRule="auto"/>
        <w:rPr>
          <w:rFonts w:eastAsia="Times New Roman" w:cstheme="minorHAnsi"/>
          <w:lang w:eastAsia="en-GB"/>
        </w:rPr>
      </w:pPr>
    </w:p>
    <w:p w14:paraId="001414D4" w14:textId="17B9CA30" w:rsidR="006C0C10" w:rsidRPr="006C0C10" w:rsidRDefault="006C0C10" w:rsidP="006C0C10">
      <w:pPr>
        <w:spacing w:after="0" w:line="240" w:lineRule="auto"/>
        <w:rPr>
          <w:rFonts w:eastAsia="Times New Roman" w:cstheme="minorHAnsi"/>
          <w:lang w:eastAsia="en-GB"/>
        </w:rPr>
      </w:pPr>
      <w:r w:rsidRPr="006C0C10">
        <w:rPr>
          <w:rFonts w:eastAsia="Times New Roman" w:cstheme="minorHAnsi"/>
          <w:lang w:eastAsia="en-GB"/>
        </w:rPr>
        <w:t>To be considered as an ITT Visiting Fellow, you should:</w:t>
      </w:r>
    </w:p>
    <w:p w14:paraId="1D6FB992" w14:textId="77777777" w:rsidR="006C0C10" w:rsidRPr="006C0C10" w:rsidRDefault="006C0C10" w:rsidP="006C0C10">
      <w:pPr>
        <w:numPr>
          <w:ilvl w:val="0"/>
          <w:numId w:val="12"/>
        </w:numPr>
        <w:spacing w:after="0" w:line="240" w:lineRule="auto"/>
        <w:rPr>
          <w:rFonts w:eastAsia="Times New Roman" w:cstheme="minorHAnsi"/>
          <w:lang w:eastAsia="en-GB"/>
        </w:rPr>
      </w:pPr>
      <w:r w:rsidRPr="006C0C10">
        <w:rPr>
          <w:rFonts w:eastAsia="Times New Roman" w:cstheme="minorHAnsi"/>
          <w:lang w:eastAsia="en-GB"/>
        </w:rPr>
        <w:t xml:space="preserve">Hold </w:t>
      </w:r>
      <w:r w:rsidRPr="006C0C10">
        <w:rPr>
          <w:rFonts w:eastAsia="Times New Roman" w:cstheme="minorHAnsi"/>
          <w:b/>
          <w:bCs/>
          <w:lang w:eastAsia="en-GB"/>
        </w:rPr>
        <w:t>Qualified Teacher Status (QTS)</w:t>
      </w:r>
    </w:p>
    <w:p w14:paraId="622EE47D" w14:textId="77777777" w:rsidR="006C0C10" w:rsidRPr="006C0C10" w:rsidRDefault="006C0C10" w:rsidP="006C0C10">
      <w:pPr>
        <w:numPr>
          <w:ilvl w:val="0"/>
          <w:numId w:val="12"/>
        </w:numPr>
        <w:spacing w:after="0" w:line="240" w:lineRule="auto"/>
        <w:rPr>
          <w:rFonts w:eastAsia="Times New Roman" w:cstheme="minorHAnsi"/>
          <w:lang w:eastAsia="en-GB"/>
        </w:rPr>
      </w:pPr>
      <w:r w:rsidRPr="006C0C10">
        <w:rPr>
          <w:rFonts w:eastAsia="Times New Roman" w:cstheme="minorHAnsi"/>
          <w:lang w:eastAsia="en-GB"/>
        </w:rPr>
        <w:t>Have experience working with trainee teachers or mentoring colleagues</w:t>
      </w:r>
    </w:p>
    <w:p w14:paraId="3C007DB5" w14:textId="77777777" w:rsidR="006C0C10" w:rsidRPr="006C0C10" w:rsidRDefault="006C0C10" w:rsidP="006C0C10">
      <w:pPr>
        <w:numPr>
          <w:ilvl w:val="0"/>
          <w:numId w:val="12"/>
        </w:numPr>
        <w:spacing w:before="100" w:beforeAutospacing="1" w:after="0" w:line="240" w:lineRule="auto"/>
        <w:rPr>
          <w:rFonts w:eastAsia="Times New Roman" w:cstheme="minorHAnsi"/>
          <w:lang w:eastAsia="en-GB"/>
        </w:rPr>
      </w:pPr>
      <w:r w:rsidRPr="006C0C10">
        <w:rPr>
          <w:rFonts w:eastAsia="Times New Roman" w:cstheme="minorHAnsi"/>
          <w:lang w:eastAsia="en-GB"/>
        </w:rPr>
        <w:t>Have strong communication and interpersonal skills</w:t>
      </w:r>
    </w:p>
    <w:p w14:paraId="79E34A9D" w14:textId="77777777" w:rsidR="006C0C10" w:rsidRPr="006C0C10" w:rsidRDefault="006C0C10" w:rsidP="006C0C10">
      <w:pPr>
        <w:numPr>
          <w:ilvl w:val="0"/>
          <w:numId w:val="12"/>
        </w:numPr>
        <w:spacing w:before="100" w:beforeAutospacing="1" w:after="0" w:line="240" w:lineRule="auto"/>
        <w:rPr>
          <w:rFonts w:eastAsia="Times New Roman" w:cstheme="minorHAnsi"/>
          <w:lang w:eastAsia="en-GB"/>
        </w:rPr>
      </w:pPr>
      <w:r w:rsidRPr="006C0C10">
        <w:rPr>
          <w:rFonts w:eastAsia="Times New Roman" w:cstheme="minorHAnsi"/>
          <w:lang w:eastAsia="en-GB"/>
        </w:rPr>
        <w:t>Be confident in delivering online training sessions, including using platforms such as Zoom and managing digital tools like breakout rooms and chat</w:t>
      </w:r>
    </w:p>
    <w:p w14:paraId="1FB25C47" w14:textId="77777777" w:rsidR="006C0C10" w:rsidRPr="006C0C10" w:rsidRDefault="006C0C10" w:rsidP="006C0C10">
      <w:pPr>
        <w:numPr>
          <w:ilvl w:val="0"/>
          <w:numId w:val="12"/>
        </w:numPr>
        <w:spacing w:before="100" w:beforeAutospacing="1" w:after="0" w:line="240" w:lineRule="auto"/>
        <w:rPr>
          <w:rFonts w:eastAsia="Times New Roman" w:cstheme="minorHAnsi"/>
          <w:lang w:eastAsia="en-GB"/>
        </w:rPr>
      </w:pPr>
      <w:r w:rsidRPr="006C0C10">
        <w:rPr>
          <w:rFonts w:eastAsia="Times New Roman" w:cstheme="minorHAnsi"/>
          <w:lang w:eastAsia="en-GB"/>
        </w:rPr>
        <w:t>Be committed to receiving feedback and engaging in ongoing professional development</w:t>
      </w:r>
    </w:p>
    <w:p w14:paraId="5AC6E171" w14:textId="77777777" w:rsidR="00C837F4" w:rsidRDefault="00C837F4" w:rsidP="00C837F4">
      <w:pPr>
        <w:spacing w:after="0" w:line="240" w:lineRule="auto"/>
        <w:rPr>
          <w:rFonts w:eastAsia="Times New Roman" w:cstheme="minorHAnsi"/>
          <w:b/>
          <w:bCs/>
          <w:lang w:eastAsia="en-GB"/>
        </w:rPr>
      </w:pPr>
    </w:p>
    <w:p w14:paraId="188AD15C" w14:textId="251CBE8D" w:rsidR="006C0C10" w:rsidRPr="006C0C10" w:rsidRDefault="006C0C10" w:rsidP="00C837F4">
      <w:pPr>
        <w:spacing w:after="0" w:line="240" w:lineRule="auto"/>
        <w:rPr>
          <w:rFonts w:eastAsia="Times New Roman" w:cstheme="minorHAnsi"/>
          <w:lang w:eastAsia="en-GB"/>
        </w:rPr>
      </w:pPr>
      <w:r w:rsidRPr="006C0C10">
        <w:rPr>
          <w:rFonts w:eastAsia="Times New Roman" w:cstheme="minorHAnsi"/>
          <w:b/>
          <w:bCs/>
          <w:lang w:eastAsia="en-GB"/>
        </w:rPr>
        <w:t>How to Express Your Interest:</w:t>
      </w:r>
    </w:p>
    <w:p w14:paraId="0C5759A5" w14:textId="77777777" w:rsidR="00C837F4" w:rsidRDefault="00C837F4" w:rsidP="00C837F4">
      <w:pPr>
        <w:spacing w:after="0" w:line="240" w:lineRule="auto"/>
        <w:rPr>
          <w:rFonts w:eastAsia="Times New Roman" w:cstheme="minorHAnsi"/>
          <w:lang w:eastAsia="en-GB"/>
        </w:rPr>
      </w:pPr>
    </w:p>
    <w:p w14:paraId="208E676D" w14:textId="7148AE65" w:rsidR="006C0C10" w:rsidRPr="006C0C10" w:rsidRDefault="006C0C10" w:rsidP="00C837F4">
      <w:pPr>
        <w:spacing w:after="0" w:line="240" w:lineRule="auto"/>
        <w:rPr>
          <w:rFonts w:eastAsia="Times New Roman" w:cstheme="minorHAnsi"/>
          <w:lang w:eastAsia="en-GB"/>
        </w:rPr>
      </w:pPr>
      <w:r w:rsidRPr="006C0C10">
        <w:rPr>
          <w:rFonts w:eastAsia="Times New Roman" w:cstheme="minorHAnsi"/>
          <w:lang w:eastAsia="en-GB"/>
        </w:rPr>
        <w:t>To express your interest in becoming an ITT Visiting Fellow:</w:t>
      </w:r>
    </w:p>
    <w:p w14:paraId="1222927F" w14:textId="77777777" w:rsidR="006C0C10" w:rsidRPr="006C0C10" w:rsidRDefault="006C0C10" w:rsidP="00C837F4">
      <w:pPr>
        <w:numPr>
          <w:ilvl w:val="0"/>
          <w:numId w:val="13"/>
        </w:numPr>
        <w:spacing w:after="0" w:line="240" w:lineRule="auto"/>
        <w:rPr>
          <w:rFonts w:eastAsia="Times New Roman" w:cstheme="minorHAnsi"/>
          <w:lang w:eastAsia="en-GB"/>
        </w:rPr>
      </w:pPr>
      <w:r w:rsidRPr="006C0C10">
        <w:rPr>
          <w:rFonts w:eastAsia="Times New Roman" w:cstheme="minorHAnsi"/>
          <w:lang w:eastAsia="en-GB"/>
        </w:rPr>
        <w:t>Review the supporting documentation.</w:t>
      </w:r>
    </w:p>
    <w:p w14:paraId="535ADA11" w14:textId="77777777" w:rsidR="006C0C10" w:rsidRPr="006C0C10" w:rsidRDefault="006C0C10" w:rsidP="00C837F4">
      <w:pPr>
        <w:numPr>
          <w:ilvl w:val="0"/>
          <w:numId w:val="13"/>
        </w:numPr>
        <w:spacing w:after="0" w:line="240" w:lineRule="auto"/>
        <w:rPr>
          <w:rFonts w:eastAsia="Times New Roman" w:cstheme="minorHAnsi"/>
          <w:lang w:eastAsia="en-GB"/>
        </w:rPr>
      </w:pPr>
      <w:r w:rsidRPr="006C0C10">
        <w:rPr>
          <w:rFonts w:eastAsia="Times New Roman" w:cstheme="minorHAnsi"/>
          <w:lang w:eastAsia="en-GB"/>
        </w:rPr>
        <w:t xml:space="preserve">Complete the </w:t>
      </w:r>
      <w:r w:rsidRPr="006C0C10">
        <w:rPr>
          <w:rFonts w:eastAsia="Times New Roman" w:cstheme="minorHAnsi"/>
          <w:b/>
          <w:bCs/>
          <w:lang w:eastAsia="en-GB"/>
        </w:rPr>
        <w:t>Expression of Interest</w:t>
      </w:r>
      <w:r w:rsidRPr="006C0C10">
        <w:rPr>
          <w:rFonts w:eastAsia="Times New Roman" w:cstheme="minorHAnsi"/>
          <w:lang w:eastAsia="en-GB"/>
        </w:rPr>
        <w:t xml:space="preserve"> form via Microsoft Forms.</w:t>
      </w:r>
    </w:p>
    <w:p w14:paraId="5F6CA666" w14:textId="77777777" w:rsidR="006C0C10" w:rsidRPr="006C0C10" w:rsidRDefault="006C0C10" w:rsidP="00C837F4">
      <w:pPr>
        <w:numPr>
          <w:ilvl w:val="0"/>
          <w:numId w:val="13"/>
        </w:numPr>
        <w:spacing w:after="0" w:line="240" w:lineRule="auto"/>
        <w:rPr>
          <w:rFonts w:eastAsia="Times New Roman" w:cstheme="minorHAnsi"/>
          <w:lang w:eastAsia="en-GB"/>
        </w:rPr>
      </w:pPr>
      <w:r w:rsidRPr="006C0C10">
        <w:rPr>
          <w:rFonts w:eastAsia="Times New Roman" w:cstheme="minorHAnsi"/>
          <w:lang w:eastAsia="en-GB"/>
        </w:rPr>
        <w:t>If applicable, your Headteacher or line manager will be contacted to confirm their support.</w:t>
      </w:r>
    </w:p>
    <w:p w14:paraId="01D70B51" w14:textId="77777777" w:rsidR="0061719C" w:rsidRDefault="0061719C" w:rsidP="00C837F4">
      <w:pPr>
        <w:spacing w:after="0" w:line="240" w:lineRule="auto"/>
        <w:rPr>
          <w:rFonts w:eastAsia="Times New Roman" w:cstheme="minorHAnsi"/>
          <w:lang w:eastAsia="en-GB"/>
        </w:rPr>
      </w:pPr>
    </w:p>
    <w:p w14:paraId="0060D34E" w14:textId="57658618" w:rsidR="004D16C6" w:rsidRPr="00395253" w:rsidRDefault="006C0C10" w:rsidP="00395253">
      <w:pPr>
        <w:spacing w:after="0" w:line="240" w:lineRule="auto"/>
        <w:rPr>
          <w:rFonts w:eastAsia="Times New Roman" w:cstheme="minorHAnsi"/>
          <w:lang w:eastAsia="en-GB"/>
        </w:rPr>
      </w:pPr>
      <w:r w:rsidRPr="006C0C10">
        <w:rPr>
          <w:rFonts w:eastAsia="Times New Roman" w:cstheme="minorHAnsi"/>
          <w:lang w:eastAsia="en-GB"/>
        </w:rPr>
        <w:t>We look forward to receiving your expression of interest and hope to welcome you as part of our team of ITT Visiting Fellows!</w:t>
      </w:r>
      <w:bookmarkStart w:id="0" w:name="_GoBack"/>
      <w:bookmarkEnd w:id="0"/>
    </w:p>
    <w:sectPr w:rsidR="004D16C6" w:rsidRPr="00395253" w:rsidSect="00C837F4">
      <w:headerReference w:type="default" r:id="rId10"/>
      <w:pgSz w:w="11906" w:h="16838"/>
      <w:pgMar w:top="1276" w:right="707"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E3628" w14:textId="77777777" w:rsidR="0065104C" w:rsidRDefault="0065104C" w:rsidP="0065104C">
      <w:pPr>
        <w:spacing w:after="0" w:line="240" w:lineRule="auto"/>
      </w:pPr>
      <w:r>
        <w:separator/>
      </w:r>
    </w:p>
  </w:endnote>
  <w:endnote w:type="continuationSeparator" w:id="0">
    <w:p w14:paraId="2A88879A" w14:textId="77777777" w:rsidR="0065104C" w:rsidRDefault="0065104C" w:rsidP="0065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1A24C" w14:textId="77777777" w:rsidR="0065104C" w:rsidRDefault="0065104C" w:rsidP="0065104C">
      <w:pPr>
        <w:spacing w:after="0" w:line="240" w:lineRule="auto"/>
      </w:pPr>
      <w:r>
        <w:separator/>
      </w:r>
    </w:p>
  </w:footnote>
  <w:footnote w:type="continuationSeparator" w:id="0">
    <w:p w14:paraId="0E8DC8C9" w14:textId="77777777" w:rsidR="0065104C" w:rsidRDefault="0065104C" w:rsidP="0065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5878" w14:textId="1B375C19" w:rsidR="0065104C" w:rsidRDefault="00C837F4">
    <w:pPr>
      <w:pStyle w:val="Header"/>
    </w:pPr>
    <w:r>
      <w:rPr>
        <w:noProof/>
      </w:rPr>
      <w:drawing>
        <wp:anchor distT="0" distB="0" distL="114300" distR="114300" simplePos="0" relativeHeight="251659264" behindDoc="0" locked="0" layoutInCell="1" allowOverlap="1" wp14:anchorId="587D2A9A" wp14:editId="35D4EA8C">
          <wp:simplePos x="0" y="0"/>
          <wp:positionH relativeFrom="margin">
            <wp:align>right</wp:align>
          </wp:positionH>
          <wp:positionV relativeFrom="paragraph">
            <wp:posOffset>-389255</wp:posOffset>
          </wp:positionV>
          <wp:extent cx="1343660" cy="746760"/>
          <wp:effectExtent l="0" t="0" r="889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rotWithShape="1">
                  <a:blip r:embed="rId1">
                    <a:extLst>
                      <a:ext uri="{28A0092B-C50C-407E-A947-70E740481C1C}">
                        <a14:useLocalDpi xmlns:a14="http://schemas.microsoft.com/office/drawing/2010/main" val="0"/>
                      </a:ext>
                    </a:extLst>
                  </a:blip>
                  <a:srcRect l="8497" t="26929" r="8222" b="26792"/>
                  <a:stretch/>
                </pic:blipFill>
                <pic:spPr bwMode="auto">
                  <a:xfrm>
                    <a:off x="0" y="0"/>
                    <a:ext cx="1343660" cy="746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5FE6007" wp14:editId="11FF642F">
          <wp:simplePos x="0" y="0"/>
          <wp:positionH relativeFrom="margin">
            <wp:align>left</wp:align>
          </wp:positionH>
          <wp:positionV relativeFrom="paragraph">
            <wp:posOffset>-290195</wp:posOffset>
          </wp:positionV>
          <wp:extent cx="1367790" cy="502920"/>
          <wp:effectExtent l="0" t="0" r="381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tion logo.png"/>
                  <pic:cNvPicPr/>
                </pic:nvPicPr>
                <pic:blipFill>
                  <a:blip r:embed="rId2">
                    <a:extLst>
                      <a:ext uri="{28A0092B-C50C-407E-A947-70E740481C1C}">
                        <a14:useLocalDpi xmlns:a14="http://schemas.microsoft.com/office/drawing/2010/main" val="0"/>
                      </a:ext>
                    </a:extLst>
                  </a:blip>
                  <a:stretch>
                    <a:fillRect/>
                  </a:stretch>
                </pic:blipFill>
                <pic:spPr>
                  <a:xfrm>
                    <a:off x="0" y="0"/>
                    <a:ext cx="1367790" cy="5029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3649A31" wp14:editId="2024DFE9">
          <wp:simplePos x="0" y="0"/>
          <wp:positionH relativeFrom="page">
            <wp:align>center</wp:align>
          </wp:positionH>
          <wp:positionV relativeFrom="paragraph">
            <wp:posOffset>-366395</wp:posOffset>
          </wp:positionV>
          <wp:extent cx="1280160" cy="7239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each First Logo.png"/>
                  <pic:cNvPicPr/>
                </pic:nvPicPr>
                <pic:blipFill>
                  <a:blip r:embed="rId3">
                    <a:extLst>
                      <a:ext uri="{28A0092B-C50C-407E-A947-70E740481C1C}">
                        <a14:useLocalDpi xmlns:a14="http://schemas.microsoft.com/office/drawing/2010/main" val="0"/>
                      </a:ext>
                    </a:extLst>
                  </a:blip>
                  <a:stretch>
                    <a:fillRect/>
                  </a:stretch>
                </pic:blipFill>
                <pic:spPr>
                  <a:xfrm>
                    <a:off x="0" y="0"/>
                    <a:ext cx="1280160" cy="723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8503D"/>
    <w:multiLevelType w:val="multilevel"/>
    <w:tmpl w:val="D0BE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826DD"/>
    <w:multiLevelType w:val="hybridMultilevel"/>
    <w:tmpl w:val="521C8D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671464"/>
    <w:multiLevelType w:val="multilevel"/>
    <w:tmpl w:val="0606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72267"/>
    <w:multiLevelType w:val="hybridMultilevel"/>
    <w:tmpl w:val="1E7A7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DC44CB"/>
    <w:multiLevelType w:val="multilevel"/>
    <w:tmpl w:val="BA56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83036"/>
    <w:multiLevelType w:val="multilevel"/>
    <w:tmpl w:val="A214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D4315"/>
    <w:multiLevelType w:val="multilevel"/>
    <w:tmpl w:val="6456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2501F"/>
    <w:multiLevelType w:val="multilevel"/>
    <w:tmpl w:val="EEBC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07D41"/>
    <w:multiLevelType w:val="hybridMultilevel"/>
    <w:tmpl w:val="D4AE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25B17"/>
    <w:multiLevelType w:val="multilevel"/>
    <w:tmpl w:val="88D8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656D7"/>
    <w:multiLevelType w:val="hybridMultilevel"/>
    <w:tmpl w:val="6400C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C3A72E9"/>
    <w:multiLevelType w:val="multilevel"/>
    <w:tmpl w:val="2B9E9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0341E7"/>
    <w:multiLevelType w:val="multilevel"/>
    <w:tmpl w:val="1030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3"/>
  </w:num>
  <w:num w:numId="5">
    <w:abstractNumId w:val="1"/>
  </w:num>
  <w:num w:numId="6">
    <w:abstractNumId w:val="10"/>
  </w:num>
  <w:num w:numId="7">
    <w:abstractNumId w:val="8"/>
  </w:num>
  <w:num w:numId="8">
    <w:abstractNumId w:val="4"/>
  </w:num>
  <w:num w:numId="9">
    <w:abstractNumId w:val="9"/>
  </w:num>
  <w:num w:numId="10">
    <w:abstractNumId w:val="5"/>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4C"/>
    <w:rsid w:val="00160F77"/>
    <w:rsid w:val="00395253"/>
    <w:rsid w:val="003D537E"/>
    <w:rsid w:val="00402A43"/>
    <w:rsid w:val="004D16C6"/>
    <w:rsid w:val="005E3408"/>
    <w:rsid w:val="0061719C"/>
    <w:rsid w:val="0065104C"/>
    <w:rsid w:val="006C0C10"/>
    <w:rsid w:val="00771885"/>
    <w:rsid w:val="00A47EC4"/>
    <w:rsid w:val="00A529F8"/>
    <w:rsid w:val="00C837F4"/>
    <w:rsid w:val="00C9384B"/>
    <w:rsid w:val="00E05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C2386"/>
  <w15:chartTrackingRefBased/>
  <w15:docId w15:val="{357C9B01-3E02-4959-A616-5B803689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04C"/>
    <w:pPr>
      <w:ind w:left="720"/>
      <w:contextualSpacing/>
    </w:pPr>
  </w:style>
  <w:style w:type="paragraph" w:styleId="Header">
    <w:name w:val="header"/>
    <w:basedOn w:val="Normal"/>
    <w:link w:val="HeaderChar"/>
    <w:uiPriority w:val="99"/>
    <w:unhideWhenUsed/>
    <w:rsid w:val="00651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04C"/>
  </w:style>
  <w:style w:type="paragraph" w:styleId="Footer">
    <w:name w:val="footer"/>
    <w:basedOn w:val="Normal"/>
    <w:link w:val="FooterChar"/>
    <w:uiPriority w:val="99"/>
    <w:unhideWhenUsed/>
    <w:rsid w:val="00651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04C"/>
  </w:style>
  <w:style w:type="paragraph" w:styleId="NormalWeb">
    <w:name w:val="Normal (Web)"/>
    <w:basedOn w:val="Normal"/>
    <w:uiPriority w:val="99"/>
    <w:semiHidden/>
    <w:unhideWhenUsed/>
    <w:rsid w:val="00A47E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7EC4"/>
    <w:rPr>
      <w:b/>
      <w:bCs/>
    </w:rPr>
  </w:style>
  <w:style w:type="character" w:styleId="Hyperlink">
    <w:name w:val="Hyperlink"/>
    <w:basedOn w:val="DefaultParagraphFont"/>
    <w:uiPriority w:val="99"/>
    <w:unhideWhenUsed/>
    <w:rsid w:val="004D16C6"/>
    <w:rPr>
      <w:color w:val="0563C1" w:themeColor="hyperlink"/>
      <w:u w:val="single"/>
    </w:rPr>
  </w:style>
  <w:style w:type="character" w:styleId="UnresolvedMention">
    <w:name w:val="Unresolved Mention"/>
    <w:basedOn w:val="DefaultParagraphFont"/>
    <w:uiPriority w:val="99"/>
    <w:semiHidden/>
    <w:unhideWhenUsed/>
    <w:rsid w:val="004D1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0583">
      <w:bodyDiv w:val="1"/>
      <w:marLeft w:val="0"/>
      <w:marRight w:val="0"/>
      <w:marTop w:val="0"/>
      <w:marBottom w:val="0"/>
      <w:divBdr>
        <w:top w:val="none" w:sz="0" w:space="0" w:color="auto"/>
        <w:left w:val="none" w:sz="0" w:space="0" w:color="auto"/>
        <w:bottom w:val="none" w:sz="0" w:space="0" w:color="auto"/>
        <w:right w:val="none" w:sz="0" w:space="0" w:color="auto"/>
      </w:divBdr>
    </w:div>
    <w:div w:id="196310194">
      <w:bodyDiv w:val="1"/>
      <w:marLeft w:val="0"/>
      <w:marRight w:val="0"/>
      <w:marTop w:val="0"/>
      <w:marBottom w:val="0"/>
      <w:divBdr>
        <w:top w:val="none" w:sz="0" w:space="0" w:color="auto"/>
        <w:left w:val="none" w:sz="0" w:space="0" w:color="auto"/>
        <w:bottom w:val="none" w:sz="0" w:space="0" w:color="auto"/>
        <w:right w:val="none" w:sz="0" w:space="0" w:color="auto"/>
      </w:divBdr>
    </w:div>
    <w:div w:id="218593752">
      <w:bodyDiv w:val="1"/>
      <w:marLeft w:val="0"/>
      <w:marRight w:val="0"/>
      <w:marTop w:val="0"/>
      <w:marBottom w:val="0"/>
      <w:divBdr>
        <w:top w:val="none" w:sz="0" w:space="0" w:color="auto"/>
        <w:left w:val="none" w:sz="0" w:space="0" w:color="auto"/>
        <w:bottom w:val="none" w:sz="0" w:space="0" w:color="auto"/>
        <w:right w:val="none" w:sz="0" w:space="0" w:color="auto"/>
      </w:divBdr>
    </w:div>
    <w:div w:id="492722797">
      <w:bodyDiv w:val="1"/>
      <w:marLeft w:val="0"/>
      <w:marRight w:val="0"/>
      <w:marTop w:val="0"/>
      <w:marBottom w:val="0"/>
      <w:divBdr>
        <w:top w:val="none" w:sz="0" w:space="0" w:color="auto"/>
        <w:left w:val="none" w:sz="0" w:space="0" w:color="auto"/>
        <w:bottom w:val="none" w:sz="0" w:space="0" w:color="auto"/>
        <w:right w:val="none" w:sz="0" w:space="0" w:color="auto"/>
      </w:divBdr>
    </w:div>
    <w:div w:id="16931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5d1bf1b-d29e-47b1-964d-23665247dc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DD7B7C61B49944B2BB923CCAA57A0E" ma:contentTypeVersion="12" ma:contentTypeDescription="Create a new document." ma:contentTypeScope="" ma:versionID="6cf6bcc79afd3499b848b4ecd93c94b8">
  <xsd:schema xmlns:xsd="http://www.w3.org/2001/XMLSchema" xmlns:xs="http://www.w3.org/2001/XMLSchema" xmlns:p="http://schemas.microsoft.com/office/2006/metadata/properties" xmlns:ns3="35d1bf1b-d29e-47b1-964d-23665247dc5d" targetNamespace="http://schemas.microsoft.com/office/2006/metadata/properties" ma:root="true" ma:fieldsID="b8d8072901ce7bb2dcfe36742a52c4a5" ns3:_="">
    <xsd:import namespace="35d1bf1b-d29e-47b1-964d-23665247dc5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1bf1b-d29e-47b1-964d-23665247dc5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12097-8546-4E41-932D-74403EABD0C4}">
  <ds:schemaRefs>
    <ds:schemaRef ds:uri="http://schemas.microsoft.com/sharepoint/v3/contenttype/forms"/>
  </ds:schemaRefs>
</ds:datastoreItem>
</file>

<file path=customXml/itemProps2.xml><?xml version="1.0" encoding="utf-8"?>
<ds:datastoreItem xmlns:ds="http://schemas.openxmlformats.org/officeDocument/2006/customXml" ds:itemID="{EDDB21A3-EB9A-41D4-99FF-C8F3B99293C8}">
  <ds:schemaRef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documentManagement/types"/>
    <ds:schemaRef ds:uri="http://schemas.microsoft.com/office/2006/metadata/properties"/>
    <ds:schemaRef ds:uri="35d1bf1b-d29e-47b1-964d-23665247dc5d"/>
    <ds:schemaRef ds:uri="http://purl.org/dc/terms/"/>
    <ds:schemaRef ds:uri="http://purl.org/dc/elements/1.1/"/>
  </ds:schemaRefs>
</ds:datastoreItem>
</file>

<file path=customXml/itemProps3.xml><?xml version="1.0" encoding="utf-8"?>
<ds:datastoreItem xmlns:ds="http://schemas.openxmlformats.org/officeDocument/2006/customXml" ds:itemID="{534DA2AF-4033-41A6-9C8F-2E7EEA3E6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1bf1b-d29e-47b1-964d-23665247d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Hoden Ahmed</dc:creator>
  <cp:keywords/>
  <dc:description/>
  <cp:lastModifiedBy>Hoden Ahmed</cp:lastModifiedBy>
  <cp:revision>4</cp:revision>
  <dcterms:created xsi:type="dcterms:W3CDTF">2025-05-13T13:11:00Z</dcterms:created>
  <dcterms:modified xsi:type="dcterms:W3CDTF">2025-05-13T13:27:00Z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0x010100EFDD7B7C61B49944B2BB923CCAA57A0E</vt:lpwstr>
  </property>
</Properties>
</file>